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38D" w:rsidRPr="0054463E" w:rsidRDefault="00F84DC0" w:rsidP="0054463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4463E">
        <w:rPr>
          <w:rStyle w:val="c0"/>
          <w:rFonts w:ascii="Times New Roman" w:hAnsi="Times New Roman"/>
          <w:sz w:val="28"/>
          <w:szCs w:val="28"/>
        </w:rPr>
        <w:t xml:space="preserve">Аннотация к </w:t>
      </w:r>
      <w:r w:rsidRPr="0054463E">
        <w:rPr>
          <w:rFonts w:ascii="Times New Roman" w:hAnsi="Times New Roman"/>
          <w:sz w:val="28"/>
          <w:szCs w:val="28"/>
        </w:rPr>
        <w:t xml:space="preserve">дополнительной профессиональной программе </w:t>
      </w:r>
    </w:p>
    <w:p w:rsidR="007F5FD2" w:rsidRPr="0054463E" w:rsidRDefault="00F84DC0" w:rsidP="0054463E">
      <w:pPr>
        <w:spacing w:after="0" w:line="360" w:lineRule="auto"/>
        <w:jc w:val="center"/>
        <w:rPr>
          <w:rStyle w:val="c0"/>
          <w:rFonts w:ascii="Times New Roman" w:hAnsi="Times New Roman"/>
          <w:sz w:val="28"/>
          <w:szCs w:val="28"/>
        </w:rPr>
      </w:pPr>
      <w:r w:rsidRPr="0054463E">
        <w:rPr>
          <w:rFonts w:ascii="Times New Roman" w:hAnsi="Times New Roman"/>
          <w:sz w:val="28"/>
          <w:szCs w:val="28"/>
        </w:rPr>
        <w:t xml:space="preserve">повышения квалификации  </w:t>
      </w:r>
      <w:r w:rsidR="00476DC9" w:rsidRPr="0054463E">
        <w:rPr>
          <w:rFonts w:ascii="Times New Roman" w:hAnsi="Times New Roman"/>
          <w:sz w:val="28"/>
          <w:szCs w:val="28"/>
        </w:rPr>
        <w:t xml:space="preserve">для </w:t>
      </w:r>
      <w:r w:rsidR="007F5FD2" w:rsidRPr="0054463E">
        <w:rPr>
          <w:rStyle w:val="c0"/>
          <w:rFonts w:ascii="Times New Roman" w:hAnsi="Times New Roman"/>
          <w:sz w:val="28"/>
          <w:szCs w:val="28"/>
        </w:rPr>
        <w:t xml:space="preserve">методистов организаций </w:t>
      </w:r>
    </w:p>
    <w:p w:rsidR="00C61542" w:rsidRPr="0054463E" w:rsidRDefault="007F5FD2" w:rsidP="0054463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54463E">
        <w:rPr>
          <w:rStyle w:val="c0"/>
          <w:rFonts w:ascii="Times New Roman" w:hAnsi="Times New Roman"/>
          <w:sz w:val="28"/>
          <w:szCs w:val="28"/>
        </w:rPr>
        <w:t>дополнительного образования</w:t>
      </w:r>
      <w:r w:rsidR="00476DC9" w:rsidRPr="0054463E">
        <w:rPr>
          <w:rStyle w:val="c0"/>
          <w:rFonts w:ascii="Times New Roman" w:hAnsi="Times New Roman"/>
          <w:sz w:val="28"/>
          <w:szCs w:val="28"/>
        </w:rPr>
        <w:t>, имеющих стаж работы в должности 5 лет и более</w:t>
      </w:r>
      <w:r w:rsidR="005F48D3" w:rsidRPr="0054463E">
        <w:rPr>
          <w:rStyle w:val="c0"/>
          <w:rFonts w:ascii="Times New Roman" w:hAnsi="Times New Roman"/>
          <w:sz w:val="28"/>
          <w:szCs w:val="28"/>
        </w:rPr>
        <w:t>,</w:t>
      </w:r>
    </w:p>
    <w:p w:rsidR="00BC01EF" w:rsidRPr="0054463E" w:rsidRDefault="00C61542" w:rsidP="0054463E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4463E">
        <w:rPr>
          <w:rFonts w:ascii="Times New Roman" w:hAnsi="Times New Roman"/>
          <w:b/>
          <w:bCs/>
          <w:sz w:val="28"/>
          <w:szCs w:val="28"/>
        </w:rPr>
        <w:t>«</w:t>
      </w:r>
      <w:r w:rsidR="00476DC9" w:rsidRPr="0054463E">
        <w:rPr>
          <w:rFonts w:ascii="Times New Roman" w:hAnsi="Times New Roman"/>
          <w:b/>
          <w:color w:val="2A2A2A"/>
          <w:sz w:val="28"/>
          <w:szCs w:val="28"/>
        </w:rPr>
        <w:t>Роль методиста в реализации задач воспитания в организациях дополнительного образования</w:t>
      </w:r>
      <w:r w:rsidRPr="0054463E">
        <w:rPr>
          <w:rFonts w:ascii="Times New Roman" w:hAnsi="Times New Roman"/>
          <w:b/>
          <w:color w:val="2A2A2A"/>
          <w:sz w:val="28"/>
          <w:szCs w:val="28"/>
        </w:rPr>
        <w:t>»</w:t>
      </w:r>
    </w:p>
    <w:p w:rsidR="00F84DC0" w:rsidRPr="0054463E" w:rsidRDefault="00F84DC0" w:rsidP="00B20C42">
      <w:pPr>
        <w:pStyle w:val="Default"/>
        <w:spacing w:line="336" w:lineRule="auto"/>
        <w:ind w:firstLine="708"/>
        <w:jc w:val="both"/>
        <w:rPr>
          <w:rStyle w:val="c0"/>
          <w:color w:val="auto"/>
          <w:sz w:val="28"/>
          <w:szCs w:val="28"/>
        </w:rPr>
      </w:pPr>
    </w:p>
    <w:p w:rsidR="00660EBB" w:rsidRPr="00177DB4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177DB4">
        <w:rPr>
          <w:sz w:val="28"/>
          <w:szCs w:val="28"/>
        </w:rPr>
        <w:t>Дополнительная профессиональная программа повышения квалификации «</w:t>
      </w:r>
      <w:r w:rsidRPr="00177DB4">
        <w:rPr>
          <w:b/>
          <w:bCs/>
          <w:sz w:val="28"/>
          <w:szCs w:val="28"/>
        </w:rPr>
        <w:t>Роль методиста в р</w:t>
      </w:r>
      <w:r w:rsidRPr="00177DB4">
        <w:rPr>
          <w:rStyle w:val="c0"/>
          <w:b/>
          <w:sz w:val="28"/>
          <w:szCs w:val="28"/>
        </w:rPr>
        <w:t>еализации задач воспитания в организациях дополнительного образования</w:t>
      </w:r>
      <w:r w:rsidRPr="00177DB4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программа) </w:t>
      </w:r>
      <w:r w:rsidRPr="00177DB4">
        <w:rPr>
          <w:sz w:val="28"/>
          <w:szCs w:val="28"/>
        </w:rPr>
        <w:t>направлена на расширение знаний вобласти следующих профессиональных компетенций, закрепленных в профессиональном стандарте</w:t>
      </w:r>
      <w:r>
        <w:rPr>
          <w:sz w:val="28"/>
          <w:szCs w:val="28"/>
        </w:rPr>
        <w:t xml:space="preserve"> методиста</w:t>
      </w:r>
      <w:r w:rsidRPr="00177DB4">
        <w:rPr>
          <w:sz w:val="28"/>
          <w:szCs w:val="28"/>
        </w:rPr>
        <w:t>:</w:t>
      </w:r>
    </w:p>
    <w:p w:rsidR="00660EBB" w:rsidRDefault="00660EBB" w:rsidP="00B20C42">
      <w:pPr>
        <w:pStyle w:val="1"/>
        <w:numPr>
          <w:ilvl w:val="0"/>
          <w:numId w:val="4"/>
        </w:numPr>
        <w:tabs>
          <w:tab w:val="clear" w:pos="851"/>
          <w:tab w:val="left" w:pos="0"/>
          <w:tab w:val="left" w:pos="993"/>
          <w:tab w:val="left" w:pos="1276"/>
        </w:tabs>
        <w:spacing w:line="336" w:lineRule="auto"/>
        <w:ind w:left="0" w:firstLine="709"/>
        <w:rPr>
          <w:sz w:val="28"/>
          <w:szCs w:val="28"/>
        </w:rPr>
      </w:pPr>
      <w:r w:rsidRPr="00E64AC3">
        <w:rPr>
          <w:sz w:val="28"/>
          <w:szCs w:val="28"/>
        </w:rPr>
        <w:t>Организационно-педагогическое сопровождение методической деятельности педагогов дополнительного образования</w:t>
      </w:r>
      <w:r>
        <w:rPr>
          <w:rStyle w:val="c0"/>
          <w:sz w:val="28"/>
          <w:szCs w:val="28"/>
        </w:rPr>
        <w:t>(ТФ-3.2.2)</w:t>
      </w:r>
      <w:r w:rsidRPr="00E64AC3">
        <w:rPr>
          <w:sz w:val="28"/>
          <w:szCs w:val="28"/>
        </w:rPr>
        <w:t>.</w:t>
      </w:r>
    </w:p>
    <w:p w:rsidR="00660EBB" w:rsidRDefault="00660EBB" w:rsidP="00B20C42">
      <w:pPr>
        <w:pStyle w:val="1"/>
        <w:numPr>
          <w:ilvl w:val="0"/>
          <w:numId w:val="4"/>
        </w:numPr>
        <w:tabs>
          <w:tab w:val="clear" w:pos="851"/>
          <w:tab w:val="left" w:pos="0"/>
          <w:tab w:val="left" w:pos="993"/>
          <w:tab w:val="left" w:pos="1276"/>
        </w:tabs>
        <w:spacing w:line="336" w:lineRule="auto"/>
        <w:ind w:left="0" w:firstLine="709"/>
        <w:rPr>
          <w:sz w:val="28"/>
          <w:szCs w:val="28"/>
        </w:rPr>
      </w:pPr>
      <w:r w:rsidRPr="005F57FF">
        <w:rPr>
          <w:sz w:val="28"/>
          <w:szCs w:val="28"/>
        </w:rPr>
        <w:t>Организационно-педагогическое обеспечение реализации дополнительных общеобразовательных программ</w:t>
      </w:r>
      <w:r>
        <w:rPr>
          <w:sz w:val="28"/>
          <w:szCs w:val="28"/>
        </w:rPr>
        <w:t xml:space="preserve"> (ТФ-3.3).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  <w:lang w:eastAsia="fr-FR"/>
        </w:rPr>
      </w:pPr>
      <w:r w:rsidRPr="00465826">
        <w:rPr>
          <w:sz w:val="28"/>
          <w:szCs w:val="28"/>
          <w:lang w:eastAsia="fr-FR"/>
        </w:rPr>
        <w:t>Программа составлена на основе следующихнормативно-правовых документов: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 xml:space="preserve">1. </w:t>
      </w:r>
      <w:r w:rsidRPr="00465826">
        <w:rPr>
          <w:sz w:val="28"/>
          <w:szCs w:val="28"/>
        </w:rPr>
        <w:tab/>
        <w:t>Конституция Российской Федерации (принята всенародным голосованием 12.12.1993 с изменениями, одобренными в ходе общероссийского голосования 01.07.2020), ч.4 ст.67.1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2. Федеральный закон от 29 декабря 2012 г. № 273-ФЗ (ред. от 31.07.2020) «Об образовании в Российской Федерации» (с изменениями и дополнениями, вступившими в силу с 01.08.2020)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3.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 xml:space="preserve">4. </w:t>
      </w:r>
      <w:r w:rsidRPr="00465826">
        <w:rPr>
          <w:sz w:val="28"/>
          <w:szCs w:val="28"/>
        </w:rPr>
        <w:tab/>
        <w:t>Концепция развития дополнительного образования детей, утвержденная Распоряжением Правительства Российской Федерации от 04.09.2014 г. №1726-р (ред. от 30.03.2020)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5. Стратегическая инициатива «Новая модель системы дополнительного образования», одобренная Президентом Российской Федерации 27 мая 2015 года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lastRenderedPageBreak/>
        <w:t>6. Указ Президента Российской Федерации от 21 июля 2020 г. № 474 «О национальных целях развития Российской Федерации на период до 2030 года»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7. Указ Президента Российской Федерации от 29 мая 2017 г. №240 «Об объявлении в Российской Федерации Десятилетия детства»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8. 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№1642 (ред. от 16.07.2020)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9. Постановление Правительства РФ от 30.12.2015 № 1493 (ред. от 30.03. 2020) «О государственной программе «Патриотическое воспитание граждан Российской Федерации на 2016- 2020 годы»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10. Распоряжение Правительства РФ  от 31 декабря 2019 г.  №3273-р об утверждении   основных принципов национальной системы профессионального роста педагогических работников РФ, включая национальную систему учительского роста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11. Национальный проект «Образование», утвержденный на заседании президиума Совета при Президенте Российской Федерации по стратегическому развитию и национальным проектам (протокол от 24 декабря 2018 г. №16)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12. Федеральный проект «Успех каждого ребенка», утвержденный президиумом Совета при Президенте Российской Федерации по стратегическому развитию и национальным проектам (протокол от 24 декабря  2018 года №16)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13. Закон Республики Татарстан «Об образовании» от 22 июля 2013 года №68-ЗРТ (с изменениями и дополнениями)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 xml:space="preserve">14. </w:t>
      </w:r>
      <w:r w:rsidRPr="00465826">
        <w:rPr>
          <w:sz w:val="28"/>
          <w:szCs w:val="28"/>
        </w:rPr>
        <w:tab/>
        <w:t>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bCs/>
          <w:color w:val="1B1B1B"/>
          <w:sz w:val="28"/>
          <w:szCs w:val="28"/>
        </w:rPr>
      </w:pPr>
      <w:r w:rsidRPr="00465826">
        <w:rPr>
          <w:bCs/>
          <w:color w:val="1B1B1B"/>
          <w:sz w:val="28"/>
          <w:szCs w:val="28"/>
        </w:rPr>
        <w:t>15. Целевая модель развития региональных систем дополнительного образования детей (утверждена приказом Министерства просвещения Российской Федерации от 3.09.2019 №467)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bCs/>
          <w:color w:val="1B1B1B"/>
          <w:sz w:val="28"/>
          <w:szCs w:val="28"/>
        </w:rPr>
      </w:pPr>
      <w:r w:rsidRPr="00465826">
        <w:rPr>
          <w:bCs/>
          <w:color w:val="1B1B1B"/>
          <w:sz w:val="28"/>
          <w:szCs w:val="28"/>
        </w:rPr>
        <w:t>16. Стратегия развития воспитания в Российской Федерации на период до 2025 года, утвержденная Распоряжением Правительства РФ от 29.05.2015 г. №996-р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bCs/>
          <w:color w:val="1B1B1B"/>
          <w:sz w:val="28"/>
          <w:szCs w:val="28"/>
        </w:rPr>
      </w:pPr>
      <w:r w:rsidRPr="00465826">
        <w:rPr>
          <w:bCs/>
          <w:color w:val="1B1B1B"/>
          <w:sz w:val="28"/>
          <w:szCs w:val="28"/>
        </w:rPr>
        <w:lastRenderedPageBreak/>
        <w:t>17.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660EBB" w:rsidRPr="00465826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465826">
        <w:rPr>
          <w:sz w:val="28"/>
          <w:szCs w:val="28"/>
        </w:rPr>
        <w:t>18.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660EBB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bCs/>
          <w:color w:val="1B1B1B"/>
          <w:sz w:val="28"/>
          <w:szCs w:val="28"/>
        </w:rPr>
      </w:pPr>
      <w:r w:rsidRPr="00465826">
        <w:rPr>
          <w:bCs/>
          <w:color w:val="1B1B1B"/>
          <w:sz w:val="28"/>
          <w:szCs w:val="28"/>
        </w:rPr>
        <w:t>19. Письмо Министерства просвещения РФ от 7 мая 2020 г. №ВБ-976/04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660EBB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>
        <w:rPr>
          <w:bCs/>
          <w:color w:val="1B1B1B"/>
          <w:sz w:val="28"/>
          <w:szCs w:val="28"/>
        </w:rPr>
        <w:t>20</w:t>
      </w:r>
      <w:r w:rsidRPr="00531B11">
        <w:rPr>
          <w:bCs/>
          <w:color w:val="1B1B1B"/>
          <w:sz w:val="28"/>
          <w:szCs w:val="28"/>
        </w:rPr>
        <w:t xml:space="preserve">. </w:t>
      </w:r>
      <w:proofErr w:type="gramStart"/>
      <w:r w:rsidRPr="00531B11">
        <w:rPr>
          <w:sz w:val="28"/>
          <w:szCs w:val="2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(утверждены постановлением Главного государственного санитарного врача Российской Федерации от 4 июля 2014 года № 41 г. Москва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детей»)</w:t>
      </w:r>
      <w:proofErr w:type="gramEnd"/>
    </w:p>
    <w:p w:rsidR="00660EBB" w:rsidRPr="00E473B5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Pr="00930761">
        <w:rPr>
          <w:sz w:val="28"/>
          <w:szCs w:val="28"/>
        </w:rPr>
        <w:t>СП 3.1/2.4.3598-20</w:t>
      </w:r>
      <w:r>
        <w:rPr>
          <w:sz w:val="28"/>
          <w:szCs w:val="28"/>
        </w:rPr>
        <w:t xml:space="preserve"> «</w:t>
      </w:r>
      <w:r w:rsidRPr="00531B11">
        <w:rPr>
          <w:sz w:val="28"/>
          <w:szCs w:val="28"/>
        </w:rPr>
        <w:t>Санитарно-эпидемиологические требования к устройству, содержанию и организацииработы образовательных организаций</w:t>
      </w:r>
      <w:r>
        <w:rPr>
          <w:sz w:val="28"/>
          <w:szCs w:val="28"/>
        </w:rPr>
        <w:t xml:space="preserve">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</w:t>
      </w:r>
      <w:r>
        <w:rPr>
          <w:sz w:val="28"/>
          <w:szCs w:val="28"/>
          <w:lang w:val="en-US"/>
        </w:rPr>
        <w:t>COVID</w:t>
      </w:r>
      <w:r w:rsidRPr="00E473B5">
        <w:rPr>
          <w:sz w:val="28"/>
          <w:szCs w:val="28"/>
        </w:rPr>
        <w:t>-19)</w:t>
      </w:r>
      <w:r>
        <w:rPr>
          <w:sz w:val="28"/>
          <w:szCs w:val="28"/>
        </w:rPr>
        <w:t>»</w:t>
      </w:r>
      <w:r w:rsidRPr="00E473B5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утверждены </w:t>
      </w:r>
      <w:r w:rsidRPr="00E473B5">
        <w:rPr>
          <w:sz w:val="28"/>
          <w:szCs w:val="28"/>
        </w:rPr>
        <w:t xml:space="preserve">постановлением Главного государственного санитарного врача Российской Федерации от </w:t>
      </w:r>
      <w:r>
        <w:rPr>
          <w:sz w:val="28"/>
          <w:szCs w:val="28"/>
        </w:rPr>
        <w:t>30</w:t>
      </w:r>
      <w:r w:rsidRPr="00E473B5">
        <w:rPr>
          <w:sz w:val="28"/>
          <w:szCs w:val="28"/>
        </w:rPr>
        <w:t xml:space="preserve"> ию</w:t>
      </w:r>
      <w:r>
        <w:rPr>
          <w:sz w:val="28"/>
          <w:szCs w:val="28"/>
        </w:rPr>
        <w:t>ня</w:t>
      </w:r>
      <w:r w:rsidRPr="00E473B5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E473B5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>16, продлено действие д</w:t>
      </w:r>
      <w:r w:rsidRPr="00930761">
        <w:rPr>
          <w:sz w:val="28"/>
          <w:szCs w:val="28"/>
        </w:rPr>
        <w:t>о 1 января 2022 г.</w:t>
      </w:r>
      <w:r>
        <w:rPr>
          <w:sz w:val="28"/>
          <w:szCs w:val="28"/>
        </w:rPr>
        <w:t>)</w:t>
      </w:r>
    </w:p>
    <w:p w:rsidR="00660EBB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r w:rsidRPr="009A20D1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>Министерства образования и науки Республики Татарстан</w:t>
      </w:r>
      <w:r w:rsidRPr="00930761">
        <w:rPr>
          <w:sz w:val="28"/>
          <w:szCs w:val="28"/>
        </w:rPr>
        <w:t>от 27.09.2021 №под-1227/21 «О разработке адресных программ повышения квалификации для работников образования Республики Татарстан на 2022 год»</w:t>
      </w:r>
    </w:p>
    <w:p w:rsidR="00660EBB" w:rsidRPr="00660EBB" w:rsidRDefault="00660EBB" w:rsidP="00B20C42">
      <w:pPr>
        <w:spacing w:after="0" w:line="33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EBB">
        <w:rPr>
          <w:rFonts w:ascii="Times New Roman" w:hAnsi="Times New Roman"/>
          <w:b/>
          <w:sz w:val="28"/>
          <w:szCs w:val="28"/>
        </w:rPr>
        <w:t>Цель реализации</w:t>
      </w:r>
      <w:r w:rsidRPr="00660EBB">
        <w:rPr>
          <w:rFonts w:ascii="Times New Roman" w:hAnsi="Times New Roman"/>
          <w:sz w:val="28"/>
          <w:szCs w:val="28"/>
        </w:rPr>
        <w:t xml:space="preserve"> программы: повышение квалификации методистов организаций дополнительного образования, имеющих стаж работы в должности 5 лет и более, посредством совершенствования их профессиональных компетенций, </w:t>
      </w:r>
      <w:r w:rsidRPr="00660EBB">
        <w:rPr>
          <w:rFonts w:ascii="Times New Roman" w:hAnsi="Times New Roman"/>
          <w:sz w:val="28"/>
          <w:szCs w:val="28"/>
        </w:rPr>
        <w:lastRenderedPageBreak/>
        <w:t xml:space="preserve">необходимых для решения задач воспитания в организациях дополнительного образования. </w:t>
      </w:r>
    </w:p>
    <w:p w:rsidR="00660EBB" w:rsidRPr="00660EBB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  <w:tab w:val="left" w:pos="6060"/>
        </w:tabs>
        <w:spacing w:line="336" w:lineRule="auto"/>
        <w:ind w:firstLine="709"/>
        <w:outlineLvl w:val="0"/>
        <w:rPr>
          <w:b/>
          <w:sz w:val="28"/>
          <w:szCs w:val="28"/>
        </w:rPr>
      </w:pPr>
      <w:r w:rsidRPr="00660EBB">
        <w:rPr>
          <w:b/>
          <w:sz w:val="28"/>
          <w:szCs w:val="28"/>
        </w:rPr>
        <w:t>Задачи программы:</w:t>
      </w:r>
      <w:r w:rsidRPr="00660EBB">
        <w:rPr>
          <w:b/>
          <w:sz w:val="28"/>
          <w:szCs w:val="28"/>
        </w:rPr>
        <w:tab/>
      </w:r>
    </w:p>
    <w:p w:rsidR="00660EBB" w:rsidRPr="00660EBB" w:rsidRDefault="00660EBB" w:rsidP="00B20C42">
      <w:pPr>
        <w:pStyle w:val="a6"/>
        <w:numPr>
          <w:ilvl w:val="0"/>
          <w:numId w:val="2"/>
        </w:numPr>
        <w:spacing w:after="0" w:line="336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660EBB">
        <w:rPr>
          <w:rStyle w:val="c0"/>
          <w:rFonts w:ascii="Times New Roman" w:hAnsi="Times New Roman"/>
          <w:sz w:val="28"/>
          <w:szCs w:val="28"/>
        </w:rPr>
        <w:t xml:space="preserve">Совершенствование компетенций методистов в сфере организационно-педагогического сопровождения методической деятельности педагогов дополнительного образования </w:t>
      </w:r>
    </w:p>
    <w:p w:rsidR="00660EBB" w:rsidRPr="00660EBB" w:rsidRDefault="00660EBB" w:rsidP="00B20C42">
      <w:pPr>
        <w:pStyle w:val="a6"/>
        <w:numPr>
          <w:ilvl w:val="0"/>
          <w:numId w:val="2"/>
        </w:numPr>
        <w:spacing w:after="0" w:line="336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660EBB">
        <w:rPr>
          <w:rStyle w:val="c0"/>
          <w:rFonts w:ascii="Times New Roman" w:hAnsi="Times New Roman"/>
          <w:sz w:val="28"/>
          <w:szCs w:val="28"/>
        </w:rPr>
        <w:t>Формирование современных навыков м</w:t>
      </w:r>
      <w:r w:rsidRPr="00660EBB">
        <w:rPr>
          <w:rFonts w:ascii="Times New Roman" w:hAnsi="Times New Roman"/>
          <w:color w:val="2D2D2D"/>
          <w:sz w:val="28"/>
          <w:szCs w:val="28"/>
          <w:lang w:eastAsia="ru-RU"/>
        </w:rPr>
        <w:t>етодического обеспечения реализации задач воспитания</w:t>
      </w:r>
      <w:r w:rsidRPr="00660EBB">
        <w:rPr>
          <w:rStyle w:val="c0"/>
          <w:rFonts w:ascii="Times New Roman" w:hAnsi="Times New Roman"/>
          <w:sz w:val="28"/>
          <w:szCs w:val="28"/>
        </w:rPr>
        <w:t>через содержание дополнительных общеобразовательных программ по всем направленностям</w:t>
      </w:r>
    </w:p>
    <w:p w:rsidR="00660EBB" w:rsidRPr="00660EBB" w:rsidRDefault="00660EBB" w:rsidP="00B20C42">
      <w:pPr>
        <w:pStyle w:val="1"/>
        <w:numPr>
          <w:ilvl w:val="0"/>
          <w:numId w:val="2"/>
        </w:numPr>
        <w:tabs>
          <w:tab w:val="clear" w:pos="851"/>
          <w:tab w:val="left" w:pos="0"/>
          <w:tab w:val="left" w:pos="993"/>
          <w:tab w:val="left" w:pos="1276"/>
        </w:tabs>
        <w:spacing w:line="336" w:lineRule="auto"/>
        <w:ind w:left="0" w:firstLine="709"/>
        <w:rPr>
          <w:sz w:val="28"/>
          <w:szCs w:val="28"/>
        </w:rPr>
      </w:pPr>
      <w:r w:rsidRPr="00660EBB">
        <w:rPr>
          <w:rStyle w:val="c0"/>
          <w:sz w:val="28"/>
          <w:szCs w:val="28"/>
        </w:rPr>
        <w:t>Совершенствование компетенций методистов в сфере м</w:t>
      </w:r>
      <w:r w:rsidRPr="00660EBB">
        <w:rPr>
          <w:color w:val="2D2D2D"/>
          <w:sz w:val="28"/>
          <w:szCs w:val="28"/>
          <w:lang w:eastAsia="ru-RU"/>
        </w:rPr>
        <w:t>етодического обеспечения проектирования и реализации программ воспитания</w:t>
      </w:r>
    </w:p>
    <w:p w:rsidR="00660EBB" w:rsidRPr="00660EBB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660EBB">
        <w:rPr>
          <w:rStyle w:val="c0"/>
          <w:b/>
          <w:sz w:val="28"/>
          <w:szCs w:val="28"/>
        </w:rPr>
        <w:t>Целевая аудитория</w:t>
      </w:r>
      <w:r w:rsidRPr="00660EBB">
        <w:rPr>
          <w:rStyle w:val="c0"/>
          <w:sz w:val="28"/>
          <w:szCs w:val="28"/>
        </w:rPr>
        <w:t xml:space="preserve"> программы повышения квалификации: </w:t>
      </w:r>
      <w:r w:rsidRPr="00660EBB">
        <w:rPr>
          <w:sz w:val="28"/>
          <w:szCs w:val="28"/>
        </w:rPr>
        <w:t>методисты организаций дополнительного образования, имеющие стаж работы в должности 5 лет и более.</w:t>
      </w:r>
    </w:p>
    <w:p w:rsidR="00660EBB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rStyle w:val="c0"/>
          <w:sz w:val="28"/>
          <w:szCs w:val="28"/>
        </w:rPr>
      </w:pPr>
      <w:r w:rsidRPr="00660EBB">
        <w:rPr>
          <w:rStyle w:val="c0"/>
          <w:sz w:val="28"/>
          <w:szCs w:val="28"/>
        </w:rPr>
        <w:t xml:space="preserve">Программа состоит из пяти модулей, каждый из которых представляет собой системный блок информации и практических занятий. </w:t>
      </w:r>
    </w:p>
    <w:p w:rsidR="00660EBB" w:rsidRPr="00660EBB" w:rsidRDefault="00660EBB" w:rsidP="00B20C42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36" w:lineRule="auto"/>
        <w:ind w:left="0" w:firstLine="709"/>
        <w:rPr>
          <w:rStyle w:val="c0"/>
          <w:sz w:val="28"/>
          <w:szCs w:val="28"/>
        </w:rPr>
      </w:pPr>
      <w:r w:rsidRPr="00660EBB">
        <w:rPr>
          <w:rStyle w:val="c0"/>
          <w:sz w:val="28"/>
          <w:szCs w:val="28"/>
        </w:rPr>
        <w:t>Современные нормативно-правовые основы образования</w:t>
      </w:r>
    </w:p>
    <w:p w:rsidR="00660EBB" w:rsidRPr="00660EBB" w:rsidRDefault="00660EBB" w:rsidP="00B20C42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36" w:lineRule="auto"/>
        <w:ind w:left="0" w:firstLine="709"/>
        <w:rPr>
          <w:rStyle w:val="c0"/>
          <w:sz w:val="28"/>
          <w:szCs w:val="28"/>
        </w:rPr>
      </w:pPr>
      <w:r w:rsidRPr="00660EBB">
        <w:rPr>
          <w:rStyle w:val="c0"/>
          <w:sz w:val="28"/>
          <w:szCs w:val="28"/>
        </w:rPr>
        <w:t>Психолого-педагогические основы профессиональной деятельности</w:t>
      </w:r>
    </w:p>
    <w:p w:rsidR="00660EBB" w:rsidRPr="00660EBB" w:rsidRDefault="00660EBB" w:rsidP="00B20C42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36" w:lineRule="auto"/>
        <w:ind w:left="0" w:firstLine="709"/>
        <w:rPr>
          <w:rStyle w:val="c0"/>
          <w:sz w:val="28"/>
          <w:szCs w:val="28"/>
        </w:rPr>
      </w:pPr>
      <w:r w:rsidRPr="00660EBB">
        <w:rPr>
          <w:rStyle w:val="c0"/>
          <w:sz w:val="28"/>
          <w:szCs w:val="28"/>
        </w:rPr>
        <w:t>Содержательные и процессуальные аспекты профессиональной деятельности</w:t>
      </w:r>
    </w:p>
    <w:p w:rsidR="00660EBB" w:rsidRPr="00660EBB" w:rsidRDefault="00660EBB" w:rsidP="00B20C42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36" w:lineRule="auto"/>
        <w:ind w:left="0" w:firstLine="709"/>
        <w:rPr>
          <w:rStyle w:val="c0"/>
          <w:sz w:val="28"/>
          <w:szCs w:val="28"/>
        </w:rPr>
      </w:pPr>
      <w:r w:rsidRPr="00660EBB">
        <w:rPr>
          <w:rStyle w:val="c0"/>
          <w:sz w:val="28"/>
          <w:szCs w:val="28"/>
        </w:rPr>
        <w:t>Прикладные аспекты профессиональной деятельности</w:t>
      </w:r>
    </w:p>
    <w:p w:rsidR="00660EBB" w:rsidRDefault="00660EBB" w:rsidP="00B20C42">
      <w:pPr>
        <w:pStyle w:val="1"/>
        <w:numPr>
          <w:ilvl w:val="0"/>
          <w:numId w:val="9"/>
        </w:numPr>
        <w:tabs>
          <w:tab w:val="left" w:pos="0"/>
          <w:tab w:val="left" w:pos="993"/>
          <w:tab w:val="left" w:pos="1276"/>
        </w:tabs>
        <w:spacing w:line="336" w:lineRule="auto"/>
        <w:ind w:left="0" w:firstLine="709"/>
        <w:rPr>
          <w:rStyle w:val="c0"/>
          <w:sz w:val="28"/>
          <w:szCs w:val="28"/>
        </w:rPr>
      </w:pPr>
      <w:r w:rsidRPr="00660EBB">
        <w:rPr>
          <w:rStyle w:val="c0"/>
          <w:sz w:val="28"/>
          <w:szCs w:val="28"/>
        </w:rPr>
        <w:t>Промежуточная и итоговая аттестация</w:t>
      </w:r>
    </w:p>
    <w:p w:rsidR="00660EBB" w:rsidRPr="00660EBB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rStyle w:val="c0"/>
          <w:sz w:val="28"/>
          <w:szCs w:val="28"/>
        </w:rPr>
      </w:pPr>
      <w:proofErr w:type="gramStart"/>
      <w:r w:rsidRPr="00660EBB">
        <w:rPr>
          <w:rStyle w:val="c0"/>
          <w:sz w:val="28"/>
          <w:szCs w:val="28"/>
        </w:rPr>
        <w:t>Обучение по программе</w:t>
      </w:r>
      <w:proofErr w:type="gramEnd"/>
      <w:r w:rsidRPr="00660EBB">
        <w:rPr>
          <w:rStyle w:val="c0"/>
          <w:sz w:val="28"/>
          <w:szCs w:val="28"/>
        </w:rPr>
        <w:t xml:space="preserve"> повышения квалификации осуществляется единовременно и непрерывно, включая применение дистанционных и электронных методов обучения. </w:t>
      </w:r>
    </w:p>
    <w:p w:rsidR="00D7647B" w:rsidRPr="00D46D03" w:rsidRDefault="00D7647B" w:rsidP="00D7647B">
      <w:pPr>
        <w:pStyle w:val="2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  <w:r w:rsidRPr="00D7647B">
        <w:rPr>
          <w:sz w:val="28"/>
          <w:szCs w:val="28"/>
        </w:rPr>
        <w:t xml:space="preserve">Специфика содержания программы заключается в том, что слушателям предлагается овладеть не только теоретическими основами профессиональной деятельности, но и моделированием и проектированием дополнительных общеобразовательных программ, программ воспитания, понять и запомнить их структуру, принципы, основные этапы. Кроме того слушатели изучают теоретико-методологические основы проектирования, им </w:t>
      </w:r>
      <w:bookmarkStart w:id="0" w:name="_GoBack"/>
      <w:bookmarkEnd w:id="0"/>
      <w:r w:rsidRPr="00D7647B">
        <w:rPr>
          <w:sz w:val="28"/>
          <w:szCs w:val="28"/>
        </w:rPr>
        <w:t xml:space="preserve">предлагается создать собственный </w:t>
      </w:r>
      <w:r w:rsidRPr="00D7647B">
        <w:rPr>
          <w:sz w:val="28"/>
          <w:szCs w:val="28"/>
        </w:rPr>
        <w:lastRenderedPageBreak/>
        <w:t xml:space="preserve">педагогический проект - </w:t>
      </w:r>
      <w:r w:rsidRPr="00D7647B">
        <w:rPr>
          <w:rStyle w:val="c0"/>
          <w:sz w:val="28"/>
          <w:szCs w:val="28"/>
        </w:rPr>
        <w:t>спроектировать программу воспитания своей образовательной организации и защитить её</w:t>
      </w:r>
      <w:r w:rsidRPr="00D7647B">
        <w:rPr>
          <w:sz w:val="28"/>
          <w:szCs w:val="28"/>
        </w:rPr>
        <w:t>.</w:t>
      </w:r>
    </w:p>
    <w:p w:rsidR="00660EBB" w:rsidRPr="00660EBB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proofErr w:type="gramStart"/>
      <w:r w:rsidRPr="00660EBB">
        <w:rPr>
          <w:sz w:val="28"/>
          <w:szCs w:val="28"/>
        </w:rPr>
        <w:t>Содержание программы и формы её реализации носят вариативный характер, при необходимости программа может быть модифицирована, переведена из очно-заочного формата в полностью заочный, что очень важно и востребовано на текущий момент в связи с современной санитарно-эпидемиологической обстановкой.</w:t>
      </w:r>
      <w:proofErr w:type="gramEnd"/>
      <w:r w:rsidRPr="00660EBB">
        <w:rPr>
          <w:sz w:val="28"/>
          <w:szCs w:val="28"/>
        </w:rPr>
        <w:t xml:space="preserve"> В программе представлены 2 </w:t>
      </w:r>
      <w:proofErr w:type="gramStart"/>
      <w:r w:rsidRPr="00660EBB">
        <w:rPr>
          <w:sz w:val="28"/>
          <w:szCs w:val="28"/>
        </w:rPr>
        <w:t>учебных</w:t>
      </w:r>
      <w:proofErr w:type="gramEnd"/>
      <w:r w:rsidRPr="00660EBB">
        <w:rPr>
          <w:sz w:val="28"/>
          <w:szCs w:val="28"/>
        </w:rPr>
        <w:t xml:space="preserve"> плана, в зависимости от формы её реализации:</w:t>
      </w:r>
    </w:p>
    <w:p w:rsidR="00660EBB" w:rsidRPr="00660EBB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 w:rsidRPr="00660EBB">
        <w:rPr>
          <w:sz w:val="28"/>
          <w:szCs w:val="28"/>
        </w:rPr>
        <w:t>1.</w:t>
      </w:r>
      <w:r w:rsidRPr="00660EBB">
        <w:rPr>
          <w:sz w:val="28"/>
          <w:szCs w:val="28"/>
        </w:rPr>
        <w:tab/>
        <w:t>Очно - 80%, заочно - 20%;</w:t>
      </w:r>
    </w:p>
    <w:p w:rsidR="00660EBB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 Очно - 50%, заочно - 50%.</w:t>
      </w:r>
    </w:p>
    <w:p w:rsidR="00B20C42" w:rsidRPr="00B20C42" w:rsidRDefault="00B20C42" w:rsidP="00B20C42">
      <w:pPr>
        <w:spacing w:after="0" w:line="336" w:lineRule="auto"/>
        <w:ind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B20C42">
        <w:rPr>
          <w:rStyle w:val="c0"/>
          <w:rFonts w:ascii="Times New Roman" w:hAnsi="Times New Roman"/>
          <w:sz w:val="28"/>
          <w:szCs w:val="28"/>
        </w:rPr>
        <w:t xml:space="preserve">В процессе освоения дополнительной профессиональной программы повышения квалификации осуществляется качественное изменение следующих </w:t>
      </w:r>
      <w:r w:rsidRPr="00B20C42">
        <w:rPr>
          <w:rStyle w:val="c0"/>
          <w:rFonts w:ascii="Times New Roman" w:hAnsi="Times New Roman"/>
          <w:b/>
          <w:sz w:val="28"/>
          <w:szCs w:val="28"/>
        </w:rPr>
        <w:t>универсальных компетенций методистов</w:t>
      </w:r>
      <w:r w:rsidRPr="00B20C42">
        <w:rPr>
          <w:rStyle w:val="c0"/>
          <w:rFonts w:ascii="Times New Roman" w:hAnsi="Times New Roman"/>
          <w:sz w:val="28"/>
          <w:szCs w:val="28"/>
        </w:rPr>
        <w:t>:</w:t>
      </w:r>
    </w:p>
    <w:p w:rsidR="00B20C42" w:rsidRPr="00B20C42" w:rsidRDefault="00B20C42" w:rsidP="00B20C42">
      <w:pPr>
        <w:numPr>
          <w:ilvl w:val="0"/>
          <w:numId w:val="11"/>
        </w:numPr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0C42">
        <w:rPr>
          <w:rFonts w:ascii="Times New Roman" w:hAnsi="Times New Roman"/>
          <w:sz w:val="28"/>
          <w:szCs w:val="28"/>
          <w:lang w:eastAsia="ru-RU"/>
        </w:rPr>
        <w:t>владение культурой мышления, способность к обобщению, анализу, восприятию информации, постановке цели и выбору путей ее достижения (УК-1);</w:t>
      </w:r>
    </w:p>
    <w:p w:rsidR="00B20C42" w:rsidRPr="00B20C42" w:rsidRDefault="00B20C42" w:rsidP="00B20C42">
      <w:pPr>
        <w:numPr>
          <w:ilvl w:val="0"/>
          <w:numId w:val="11"/>
        </w:numPr>
        <w:suppressAutoHyphens/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0C42">
        <w:rPr>
          <w:rFonts w:ascii="Times New Roman" w:hAnsi="Times New Roman"/>
          <w:sz w:val="28"/>
          <w:szCs w:val="28"/>
        </w:rPr>
        <w:t xml:space="preserve">готовность использовать нормативные правовые документы в своей деятельности </w:t>
      </w:r>
      <w:r w:rsidRPr="00B20C42">
        <w:rPr>
          <w:rFonts w:ascii="Times New Roman" w:hAnsi="Times New Roman"/>
          <w:sz w:val="28"/>
          <w:szCs w:val="28"/>
          <w:lang w:eastAsia="ru-RU"/>
        </w:rPr>
        <w:t>(УК-2)</w:t>
      </w:r>
      <w:r w:rsidRPr="00B20C42">
        <w:rPr>
          <w:rFonts w:ascii="Times New Roman" w:hAnsi="Times New Roman"/>
          <w:sz w:val="28"/>
          <w:szCs w:val="28"/>
        </w:rPr>
        <w:t>;</w:t>
      </w:r>
    </w:p>
    <w:p w:rsidR="00B20C42" w:rsidRPr="00B20C42" w:rsidRDefault="00B20C42" w:rsidP="00B20C42">
      <w:pPr>
        <w:numPr>
          <w:ilvl w:val="0"/>
          <w:numId w:val="11"/>
        </w:numPr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0C42">
        <w:rPr>
          <w:rFonts w:ascii="Times New Roman" w:hAnsi="Times New Roman"/>
          <w:sz w:val="28"/>
          <w:szCs w:val="28"/>
          <w:lang w:eastAsia="ru-RU"/>
        </w:rPr>
        <w:t>способность использовать основные положения и методы гуманитарных и социально-экономических наук при решении профессиональных задач (УК-3);</w:t>
      </w:r>
    </w:p>
    <w:p w:rsidR="00B20C42" w:rsidRPr="00B20C42" w:rsidRDefault="00B20C42" w:rsidP="00B20C42">
      <w:pPr>
        <w:numPr>
          <w:ilvl w:val="0"/>
          <w:numId w:val="11"/>
        </w:numPr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0C42">
        <w:rPr>
          <w:rFonts w:ascii="Times New Roman" w:hAnsi="Times New Roman"/>
          <w:sz w:val="28"/>
          <w:szCs w:val="28"/>
          <w:lang w:eastAsia="ru-RU"/>
        </w:rPr>
        <w:t>владение навыком публичных выступлений, эффективных коммуникаций, умение убеждать (УК-4);</w:t>
      </w:r>
    </w:p>
    <w:p w:rsidR="00B20C42" w:rsidRPr="00B20C42" w:rsidRDefault="00B20C42" w:rsidP="00B20C42">
      <w:pPr>
        <w:numPr>
          <w:ilvl w:val="0"/>
          <w:numId w:val="11"/>
        </w:numPr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0C42">
        <w:rPr>
          <w:rFonts w:ascii="Times New Roman" w:hAnsi="Times New Roman"/>
          <w:sz w:val="28"/>
          <w:szCs w:val="28"/>
          <w:lang w:eastAsia="ru-RU"/>
        </w:rPr>
        <w:t>готовность работать в группе, команде (УК-5).</w:t>
      </w:r>
    </w:p>
    <w:p w:rsidR="00B20C42" w:rsidRPr="00B20C42" w:rsidRDefault="00B20C42" w:rsidP="00B20C42">
      <w:pPr>
        <w:spacing w:after="0" w:line="336" w:lineRule="auto"/>
        <w:ind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B20C42">
        <w:rPr>
          <w:rStyle w:val="c0"/>
          <w:rFonts w:ascii="Times New Roman" w:hAnsi="Times New Roman"/>
          <w:sz w:val="28"/>
          <w:szCs w:val="28"/>
        </w:rPr>
        <w:t xml:space="preserve">В процессе освоения программы повышения квалификации осуществляется качественное изменение следующих </w:t>
      </w:r>
      <w:r w:rsidRPr="00B20C42">
        <w:rPr>
          <w:rStyle w:val="c0"/>
          <w:rFonts w:ascii="Times New Roman" w:hAnsi="Times New Roman"/>
          <w:b/>
          <w:sz w:val="28"/>
          <w:szCs w:val="28"/>
        </w:rPr>
        <w:t>профессиональных компетенций методистов</w:t>
      </w:r>
      <w:r w:rsidRPr="00B20C42">
        <w:rPr>
          <w:rStyle w:val="c0"/>
          <w:rFonts w:ascii="Times New Roman" w:hAnsi="Times New Roman"/>
          <w:sz w:val="28"/>
          <w:szCs w:val="28"/>
        </w:rPr>
        <w:t>:</w:t>
      </w:r>
    </w:p>
    <w:p w:rsidR="00B20C42" w:rsidRPr="00B20C42" w:rsidRDefault="00B20C42" w:rsidP="00B20C42">
      <w:pPr>
        <w:pStyle w:val="a6"/>
        <w:numPr>
          <w:ilvl w:val="0"/>
          <w:numId w:val="10"/>
        </w:numPr>
        <w:spacing w:after="0" w:line="336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B20C42">
        <w:rPr>
          <w:rStyle w:val="c0"/>
          <w:rFonts w:ascii="Times New Roman" w:hAnsi="Times New Roman"/>
          <w:sz w:val="28"/>
          <w:szCs w:val="28"/>
        </w:rPr>
        <w:t xml:space="preserve">владение навыком </w:t>
      </w:r>
      <w:r w:rsidRPr="00B20C42">
        <w:rPr>
          <w:rFonts w:ascii="Times New Roman" w:eastAsia="Times New Roman" w:hAnsi="Times New Roman"/>
          <w:sz w:val="28"/>
          <w:szCs w:val="28"/>
          <w:lang w:eastAsia="fr-FR"/>
        </w:rPr>
        <w:t>организационно-педагогического сопровождения методической деятельности педагогов дополнительного образования (ПК-1)</w:t>
      </w:r>
      <w:r w:rsidRPr="00B20C42">
        <w:rPr>
          <w:rStyle w:val="c0"/>
          <w:rFonts w:ascii="Times New Roman" w:hAnsi="Times New Roman"/>
          <w:sz w:val="28"/>
          <w:szCs w:val="28"/>
        </w:rPr>
        <w:t>;</w:t>
      </w:r>
    </w:p>
    <w:p w:rsidR="00B20C42" w:rsidRPr="00B20C42" w:rsidRDefault="00B20C42" w:rsidP="00B20C42">
      <w:pPr>
        <w:pStyle w:val="a6"/>
        <w:numPr>
          <w:ilvl w:val="0"/>
          <w:numId w:val="10"/>
        </w:numPr>
        <w:spacing w:after="0" w:line="336" w:lineRule="auto"/>
        <w:ind w:left="0" w:firstLine="709"/>
        <w:jc w:val="both"/>
        <w:rPr>
          <w:rStyle w:val="c0"/>
          <w:rFonts w:ascii="Times New Roman" w:hAnsi="Times New Roman"/>
          <w:sz w:val="28"/>
          <w:szCs w:val="28"/>
        </w:rPr>
      </w:pPr>
      <w:r w:rsidRPr="00B20C42">
        <w:rPr>
          <w:rStyle w:val="c0"/>
          <w:rFonts w:ascii="Times New Roman" w:hAnsi="Times New Roman"/>
          <w:sz w:val="28"/>
          <w:szCs w:val="28"/>
        </w:rPr>
        <w:t>владение навыками м</w:t>
      </w:r>
      <w:r w:rsidRPr="00B20C42">
        <w:rPr>
          <w:rFonts w:ascii="Times New Roman" w:hAnsi="Times New Roman"/>
          <w:color w:val="2D2D2D"/>
          <w:sz w:val="28"/>
          <w:szCs w:val="28"/>
          <w:lang w:eastAsia="ru-RU"/>
        </w:rPr>
        <w:t xml:space="preserve">етодического обеспечения реализации задач воспитания </w:t>
      </w:r>
      <w:r w:rsidRPr="00B20C42">
        <w:rPr>
          <w:rStyle w:val="c0"/>
          <w:rFonts w:ascii="Times New Roman" w:hAnsi="Times New Roman"/>
          <w:sz w:val="28"/>
          <w:szCs w:val="28"/>
        </w:rPr>
        <w:t>через содержание дополнительных общеобразовательных программ по всем направленностям (ПК-2);</w:t>
      </w:r>
    </w:p>
    <w:p w:rsidR="00B20C42" w:rsidRPr="00B20C42" w:rsidRDefault="00B20C42" w:rsidP="00B20C42">
      <w:pPr>
        <w:pStyle w:val="1"/>
        <w:numPr>
          <w:ilvl w:val="0"/>
          <w:numId w:val="10"/>
        </w:numPr>
        <w:tabs>
          <w:tab w:val="clear" w:pos="851"/>
          <w:tab w:val="left" w:pos="0"/>
          <w:tab w:val="left" w:pos="993"/>
          <w:tab w:val="left" w:pos="1276"/>
        </w:tabs>
        <w:spacing w:line="336" w:lineRule="auto"/>
        <w:ind w:left="0" w:firstLine="709"/>
        <w:rPr>
          <w:sz w:val="28"/>
          <w:szCs w:val="28"/>
        </w:rPr>
      </w:pPr>
      <w:r w:rsidRPr="00B20C42">
        <w:rPr>
          <w:rStyle w:val="c0"/>
          <w:sz w:val="28"/>
          <w:szCs w:val="28"/>
        </w:rPr>
        <w:t>способность к м</w:t>
      </w:r>
      <w:r w:rsidRPr="00B20C42">
        <w:rPr>
          <w:color w:val="2D2D2D"/>
          <w:sz w:val="28"/>
          <w:szCs w:val="28"/>
          <w:lang w:eastAsia="ru-RU"/>
        </w:rPr>
        <w:t>етодическому обеспечению проектирования и реализации программ воспитания (ПК-3);</w:t>
      </w:r>
    </w:p>
    <w:p w:rsidR="00B20C42" w:rsidRPr="00B20C42" w:rsidRDefault="00B20C42" w:rsidP="00B20C42">
      <w:pPr>
        <w:pStyle w:val="70"/>
        <w:shd w:val="clear" w:color="auto" w:fill="auto"/>
        <w:tabs>
          <w:tab w:val="left" w:pos="1232"/>
        </w:tabs>
        <w:spacing w:before="0" w:line="336" w:lineRule="auto"/>
        <w:ind w:firstLine="709"/>
        <w:jc w:val="both"/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</w:pPr>
      <w:r w:rsidRPr="00B20C42">
        <w:rPr>
          <w:rStyle w:val="c0"/>
          <w:rFonts w:ascii="Times New Roman" w:hAnsi="Times New Roman"/>
          <w:bCs w:val="0"/>
          <w:i/>
          <w:sz w:val="28"/>
          <w:szCs w:val="28"/>
          <w:shd w:val="clear" w:color="auto" w:fill="auto"/>
        </w:rPr>
        <w:lastRenderedPageBreak/>
        <w:t>Слушатели, завершившие обучение, будут знать:</w:t>
      </w:r>
    </w:p>
    <w:p w:rsidR="00B20C42" w:rsidRPr="00B20C42" w:rsidRDefault="00B20C42" w:rsidP="00B20C42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36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B20C42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тенденции развития дополнительного образования детей и взрослых</w:t>
      </w:r>
    </w:p>
    <w:p w:rsidR="00B20C42" w:rsidRPr="00B20C42" w:rsidRDefault="00B20C42" w:rsidP="00B20C42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36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B20C42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законодательство Российской Федерации и Республики Татарстан об образовании</w:t>
      </w:r>
    </w:p>
    <w:p w:rsidR="00B20C42" w:rsidRPr="00B20C42" w:rsidRDefault="00B20C42" w:rsidP="00B20C42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36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B20C42"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  <w:t>нормативные правовые акты, регламентирующие организацию образовательного процесса дополнительного образования, в том числе в области программно-методического обеспечения образовательного процесса, в области обеспечения дополнительного образования детей с ОВЗ, детей-инвалидов; ведение и порядок доступа к учебной и иной документации</w:t>
      </w:r>
    </w:p>
    <w:p w:rsidR="00B20C42" w:rsidRPr="00B20C42" w:rsidRDefault="00B20C42" w:rsidP="00B20C42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36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B20C42">
        <w:rPr>
          <w:rFonts w:ascii="Times New Roman" w:hAnsi="Times New Roman"/>
          <w:b w:val="0"/>
          <w:color w:val="000000"/>
          <w:sz w:val="28"/>
          <w:szCs w:val="28"/>
          <w:lang w:eastAsia="fr-FR"/>
        </w:rPr>
        <w:t>источники надежной 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</w:t>
      </w:r>
    </w:p>
    <w:p w:rsidR="00B20C42" w:rsidRPr="00B20C42" w:rsidRDefault="00B20C42" w:rsidP="00B20C42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36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B20C42">
        <w:rPr>
          <w:rFonts w:ascii="Times New Roman" w:hAnsi="Times New Roman"/>
          <w:b w:val="0"/>
          <w:sz w:val="28"/>
          <w:szCs w:val="28"/>
        </w:rPr>
        <w:t>приоритеты развития воспитания, отраженные в государственных нормативных правовых документах, программах, стратегиях</w:t>
      </w:r>
    </w:p>
    <w:p w:rsidR="00B20C42" w:rsidRPr="00B20C42" w:rsidRDefault="00B20C42" w:rsidP="00B20C42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36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B20C42">
        <w:rPr>
          <w:rFonts w:ascii="Times New Roman" w:hAnsi="Times New Roman"/>
          <w:b w:val="0"/>
          <w:sz w:val="28"/>
          <w:szCs w:val="28"/>
        </w:rPr>
        <w:t xml:space="preserve">методические основы воспитания </w:t>
      </w:r>
      <w:proofErr w:type="gramStart"/>
      <w:r w:rsidRPr="00B20C42">
        <w:rPr>
          <w:rFonts w:ascii="Times New Roman" w:hAnsi="Times New Roman"/>
          <w:b w:val="0"/>
          <w:sz w:val="28"/>
          <w:szCs w:val="28"/>
        </w:rPr>
        <w:t>обучающихся</w:t>
      </w:r>
      <w:proofErr w:type="gramEnd"/>
    </w:p>
    <w:p w:rsidR="00B20C42" w:rsidRPr="00B20C42" w:rsidRDefault="00B20C42" w:rsidP="00B20C42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36" w:lineRule="auto"/>
        <w:ind w:left="0" w:firstLine="709"/>
        <w:jc w:val="both"/>
        <w:rPr>
          <w:rStyle w:val="c0"/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B20C42">
        <w:rPr>
          <w:rFonts w:ascii="Times New Roman" w:hAnsi="Times New Roman"/>
          <w:b w:val="0"/>
          <w:sz w:val="28"/>
          <w:szCs w:val="28"/>
        </w:rPr>
        <w:t>психолого-педагогические и организационно-методические основы организации образовательного процесса по дополнительным общеобразовательным программам и процесса воспитания</w:t>
      </w:r>
    </w:p>
    <w:p w:rsidR="00B20C42" w:rsidRPr="00B20C42" w:rsidRDefault="00B20C42" w:rsidP="00B20C42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36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B20C42">
        <w:rPr>
          <w:rFonts w:ascii="Times New Roman" w:hAnsi="Times New Roman"/>
          <w:b w:val="0"/>
          <w:color w:val="000000"/>
          <w:sz w:val="28"/>
          <w:szCs w:val="28"/>
          <w:lang w:eastAsia="fr-FR"/>
        </w:rPr>
        <w:t>современные концепции и модели, образовательные технологии дополнительного образования детей и взрослых в избранной области</w:t>
      </w:r>
    </w:p>
    <w:p w:rsidR="00B20C42" w:rsidRPr="00B20C42" w:rsidRDefault="00B20C42" w:rsidP="00B20C42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36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proofErr w:type="gramStart"/>
      <w:r w:rsidRPr="00B20C42">
        <w:rPr>
          <w:rFonts w:ascii="Times New Roman" w:hAnsi="Times New Roman"/>
          <w:b w:val="0"/>
          <w:sz w:val="28"/>
          <w:szCs w:val="28"/>
        </w:rPr>
        <w:t>возрастные особенности обучающихся, особенности реализации дополнительных общеобразовательных программ для одаренных обучающихся и обучающихся с ограниченными возможностями здоровья, вопросы индивидуализации обучения</w:t>
      </w:r>
      <w:proofErr w:type="gramEnd"/>
    </w:p>
    <w:p w:rsidR="00B20C42" w:rsidRPr="00B20C42" w:rsidRDefault="00B20C42" w:rsidP="00B20C42">
      <w:pPr>
        <w:pStyle w:val="70"/>
        <w:numPr>
          <w:ilvl w:val="0"/>
          <w:numId w:val="12"/>
        </w:numPr>
        <w:shd w:val="clear" w:color="auto" w:fill="auto"/>
        <w:tabs>
          <w:tab w:val="left" w:pos="1232"/>
        </w:tabs>
        <w:spacing w:before="0" w:line="336" w:lineRule="auto"/>
        <w:ind w:left="0" w:firstLine="709"/>
        <w:jc w:val="both"/>
        <w:rPr>
          <w:rFonts w:ascii="Times New Roman" w:hAnsi="Times New Roman"/>
          <w:b w:val="0"/>
          <w:bCs w:val="0"/>
          <w:sz w:val="28"/>
          <w:szCs w:val="28"/>
          <w:shd w:val="clear" w:color="auto" w:fill="auto"/>
        </w:rPr>
      </w:pPr>
      <w:r w:rsidRPr="00B20C42">
        <w:rPr>
          <w:rFonts w:ascii="Times New Roman" w:hAnsi="Times New Roman"/>
          <w:b w:val="0"/>
          <w:sz w:val="28"/>
          <w:szCs w:val="28"/>
        </w:rPr>
        <w:t>методы и приёмы организации дистанционного обучения.</w:t>
      </w:r>
    </w:p>
    <w:p w:rsidR="00B20C42" w:rsidRPr="00B20C42" w:rsidRDefault="00B20C42" w:rsidP="00B20C42">
      <w:pPr>
        <w:pStyle w:val="a3"/>
        <w:spacing w:before="0" w:beforeAutospacing="0" w:after="0" w:afterAutospacing="0" w:line="336" w:lineRule="auto"/>
        <w:ind w:firstLine="709"/>
        <w:jc w:val="both"/>
        <w:rPr>
          <w:b/>
          <w:i/>
          <w:sz w:val="28"/>
          <w:szCs w:val="28"/>
        </w:rPr>
      </w:pPr>
      <w:r w:rsidRPr="00B20C42">
        <w:rPr>
          <w:b/>
          <w:i/>
          <w:sz w:val="28"/>
          <w:szCs w:val="28"/>
        </w:rPr>
        <w:t>Слушатели, завершившие обучение, будут уметь:</w:t>
      </w:r>
    </w:p>
    <w:p w:rsidR="00B20C42" w:rsidRPr="00B20C42" w:rsidRDefault="00B20C42" w:rsidP="00B20C42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B20C42">
        <w:rPr>
          <w:sz w:val="28"/>
          <w:szCs w:val="28"/>
        </w:rPr>
        <w:t>анализировать и оценивать инновационные подходы к построению дополнительного образования в избранной области</w:t>
      </w:r>
    </w:p>
    <w:p w:rsidR="00B20C42" w:rsidRPr="00B20C42" w:rsidRDefault="00B20C42" w:rsidP="00B20C42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B20C42">
        <w:rPr>
          <w:sz w:val="28"/>
          <w:szCs w:val="28"/>
        </w:rPr>
        <w:t>проводить групповые и индивидуальные консультации по разработке образовательных программ, оценочных средств, циклов занятий, досуговых мероприятий и других методических материалов</w:t>
      </w:r>
    </w:p>
    <w:p w:rsidR="00B20C42" w:rsidRPr="00B20C42" w:rsidRDefault="00B20C42" w:rsidP="00B20C42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B20C42">
        <w:rPr>
          <w:sz w:val="28"/>
          <w:szCs w:val="28"/>
        </w:rPr>
        <w:lastRenderedPageBreak/>
        <w:t>оценивать качество разрабатываемых дополнительных общеобразовательных программ</w:t>
      </w:r>
    </w:p>
    <w:p w:rsidR="00B20C42" w:rsidRPr="00B20C42" w:rsidRDefault="00B20C42" w:rsidP="00B20C42">
      <w:pPr>
        <w:pStyle w:val="a6"/>
        <w:numPr>
          <w:ilvl w:val="0"/>
          <w:numId w:val="12"/>
        </w:numPr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0C42">
        <w:rPr>
          <w:rFonts w:ascii="Times New Roman" w:hAnsi="Times New Roman"/>
          <w:sz w:val="28"/>
          <w:szCs w:val="28"/>
        </w:rPr>
        <w:t>разрабатывать программы воспитания организации дополнительного образования</w:t>
      </w:r>
    </w:p>
    <w:p w:rsidR="00B20C42" w:rsidRPr="00B20C42" w:rsidRDefault="00B20C42" w:rsidP="00B20C42">
      <w:pPr>
        <w:pStyle w:val="a6"/>
        <w:numPr>
          <w:ilvl w:val="0"/>
          <w:numId w:val="12"/>
        </w:numPr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0C42">
        <w:rPr>
          <w:rStyle w:val="c0"/>
          <w:rFonts w:ascii="Times New Roman" w:hAnsi="Times New Roman"/>
          <w:sz w:val="28"/>
          <w:szCs w:val="28"/>
        </w:rPr>
        <w:t xml:space="preserve">обеспечивать решение задач воспитания в рамках </w:t>
      </w:r>
      <w:r w:rsidRPr="00B20C42">
        <w:rPr>
          <w:rFonts w:ascii="Times New Roman" w:hAnsi="Times New Roman"/>
          <w:sz w:val="28"/>
          <w:szCs w:val="28"/>
        </w:rPr>
        <w:t>реализации дополнительных общеобразовательных программ</w:t>
      </w:r>
    </w:p>
    <w:p w:rsidR="00B20C42" w:rsidRPr="00B20C42" w:rsidRDefault="00B20C42" w:rsidP="00B20C42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B20C42">
        <w:rPr>
          <w:sz w:val="28"/>
          <w:szCs w:val="28"/>
        </w:rPr>
        <w:t xml:space="preserve">создавать интерактивные дистанционные задания на </w:t>
      </w:r>
      <w:proofErr w:type="gramStart"/>
      <w:r w:rsidRPr="00B20C42">
        <w:rPr>
          <w:sz w:val="28"/>
          <w:szCs w:val="28"/>
        </w:rPr>
        <w:t>различных</w:t>
      </w:r>
      <w:proofErr w:type="gramEnd"/>
      <w:r w:rsidRPr="00B20C42">
        <w:rPr>
          <w:sz w:val="28"/>
          <w:szCs w:val="28"/>
        </w:rPr>
        <w:t xml:space="preserve"> онлайн-тренажерах</w:t>
      </w:r>
    </w:p>
    <w:p w:rsidR="00B20C42" w:rsidRPr="00B20C42" w:rsidRDefault="00B20C42" w:rsidP="00B20C42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B20C42">
        <w:rPr>
          <w:sz w:val="28"/>
          <w:szCs w:val="28"/>
        </w:rPr>
        <w:t xml:space="preserve">эффективно взаимодействовать с педагогами, используя элементы курса: чат, форум, обратная связь в социальных сетях и </w:t>
      </w:r>
      <w:proofErr w:type="spellStart"/>
      <w:r w:rsidRPr="00B20C42">
        <w:rPr>
          <w:sz w:val="28"/>
          <w:szCs w:val="28"/>
        </w:rPr>
        <w:t>мессенджерах</w:t>
      </w:r>
      <w:proofErr w:type="spellEnd"/>
    </w:p>
    <w:p w:rsidR="00B20C42" w:rsidRPr="00B20C42" w:rsidRDefault="00B20C42" w:rsidP="00B20C42">
      <w:pPr>
        <w:pStyle w:val="a6"/>
        <w:numPr>
          <w:ilvl w:val="0"/>
          <w:numId w:val="12"/>
        </w:numPr>
        <w:spacing w:after="0" w:line="33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20C42">
        <w:rPr>
          <w:rFonts w:ascii="Times New Roman" w:hAnsi="Times New Roman"/>
          <w:sz w:val="28"/>
          <w:szCs w:val="28"/>
        </w:rPr>
        <w:t>организовывать профилактику гриппа и других острых респираторных инфекций не гриппозной этиологии.</w:t>
      </w:r>
    </w:p>
    <w:p w:rsidR="00B20C42" w:rsidRPr="00B20C42" w:rsidRDefault="00B20C42" w:rsidP="00B20C42">
      <w:pPr>
        <w:pStyle w:val="a3"/>
        <w:spacing w:before="0" w:beforeAutospacing="0" w:after="0" w:afterAutospacing="0" w:line="336" w:lineRule="auto"/>
        <w:ind w:firstLine="709"/>
        <w:jc w:val="both"/>
        <w:rPr>
          <w:b/>
          <w:i/>
          <w:sz w:val="28"/>
          <w:szCs w:val="28"/>
        </w:rPr>
      </w:pPr>
      <w:r w:rsidRPr="00B20C42">
        <w:rPr>
          <w:b/>
          <w:i/>
          <w:sz w:val="28"/>
          <w:szCs w:val="28"/>
        </w:rPr>
        <w:t xml:space="preserve">Слушатели, завершившие обучение, будут владеть: </w:t>
      </w:r>
    </w:p>
    <w:p w:rsidR="00B20C42" w:rsidRPr="00B20C42" w:rsidRDefault="00B20C42" w:rsidP="00B20C42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B20C42">
        <w:rPr>
          <w:sz w:val="28"/>
          <w:szCs w:val="28"/>
        </w:rPr>
        <w:t xml:space="preserve">технологией разработки программ </w:t>
      </w:r>
    </w:p>
    <w:p w:rsidR="00B20C42" w:rsidRPr="00B20C42" w:rsidRDefault="00B20C42" w:rsidP="00B20C42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B20C42">
        <w:rPr>
          <w:sz w:val="28"/>
          <w:szCs w:val="28"/>
        </w:rPr>
        <w:t>технологиями организации экспертизы (рецензирования) и подготовки к утверждению программно-методической документации</w:t>
      </w:r>
    </w:p>
    <w:p w:rsidR="00B20C42" w:rsidRPr="00B20C42" w:rsidRDefault="00B20C42" w:rsidP="00B20C42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B20C42">
        <w:rPr>
          <w:sz w:val="28"/>
          <w:szCs w:val="28"/>
        </w:rPr>
        <w:t>принципами контроля и оценки качества программно-методической документации</w:t>
      </w:r>
    </w:p>
    <w:p w:rsidR="00B20C42" w:rsidRPr="00B20C42" w:rsidRDefault="00B20C42" w:rsidP="00B20C42">
      <w:pPr>
        <w:pStyle w:val="aa"/>
        <w:numPr>
          <w:ilvl w:val="0"/>
          <w:numId w:val="12"/>
        </w:numPr>
        <w:shd w:val="clear" w:color="auto" w:fill="FFFFFF"/>
        <w:tabs>
          <w:tab w:val="left" w:pos="-540"/>
        </w:tabs>
        <w:spacing w:line="336" w:lineRule="auto"/>
        <w:ind w:left="0" w:firstLine="709"/>
        <w:jc w:val="both"/>
        <w:rPr>
          <w:b w:val="0"/>
          <w:bCs/>
          <w:i/>
          <w:sz w:val="28"/>
          <w:szCs w:val="28"/>
        </w:rPr>
      </w:pPr>
      <w:r w:rsidRPr="00B20C42">
        <w:rPr>
          <w:b w:val="0"/>
          <w:sz w:val="28"/>
          <w:szCs w:val="28"/>
        </w:rPr>
        <w:t>методикой разработки программы воспитания для организации дополнительного образования</w:t>
      </w:r>
    </w:p>
    <w:p w:rsidR="00B20C42" w:rsidRPr="00B20C42" w:rsidRDefault="00B20C42" w:rsidP="00B20C42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B20C42">
        <w:rPr>
          <w:sz w:val="28"/>
          <w:szCs w:val="28"/>
        </w:rPr>
        <w:t xml:space="preserve">методами решения </w:t>
      </w:r>
      <w:r w:rsidRPr="00B20C42">
        <w:rPr>
          <w:rStyle w:val="c0"/>
          <w:sz w:val="28"/>
          <w:szCs w:val="28"/>
        </w:rPr>
        <w:t xml:space="preserve">задач воспитания в рамках </w:t>
      </w:r>
      <w:r w:rsidRPr="00B20C42">
        <w:rPr>
          <w:sz w:val="28"/>
          <w:szCs w:val="28"/>
        </w:rPr>
        <w:t>реализации дополнительных общеобразовательных программ</w:t>
      </w:r>
    </w:p>
    <w:p w:rsidR="00B20C42" w:rsidRPr="00B20C42" w:rsidRDefault="00B20C42" w:rsidP="00B20C42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B20C42">
        <w:rPr>
          <w:sz w:val="28"/>
          <w:szCs w:val="28"/>
        </w:rPr>
        <w:t>технологиями эффективной коммуникации с коллегами</w:t>
      </w:r>
    </w:p>
    <w:p w:rsidR="00B20C42" w:rsidRPr="00B20C42" w:rsidRDefault="00B20C42" w:rsidP="00B20C42">
      <w:pPr>
        <w:pStyle w:val="a3"/>
        <w:numPr>
          <w:ilvl w:val="0"/>
          <w:numId w:val="12"/>
        </w:numPr>
        <w:suppressAutoHyphens/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 w:rsidRPr="00B20C42">
        <w:rPr>
          <w:sz w:val="28"/>
          <w:szCs w:val="28"/>
        </w:rPr>
        <w:t>технологиями дистанционного обучения.</w:t>
      </w:r>
    </w:p>
    <w:p w:rsidR="00B20C42" w:rsidRDefault="00B20C42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rStyle w:val="c0"/>
          <w:sz w:val="28"/>
          <w:szCs w:val="28"/>
        </w:rPr>
      </w:pPr>
    </w:p>
    <w:p w:rsidR="00660EBB" w:rsidRPr="00B20C42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36" w:lineRule="auto"/>
        <w:ind w:firstLine="709"/>
        <w:rPr>
          <w:rStyle w:val="c0"/>
          <w:sz w:val="28"/>
          <w:szCs w:val="28"/>
        </w:rPr>
      </w:pPr>
      <w:r w:rsidRPr="00B20C42">
        <w:rPr>
          <w:rStyle w:val="c0"/>
          <w:sz w:val="28"/>
          <w:szCs w:val="28"/>
        </w:rPr>
        <w:t>В программе предусмотрен модуль «Промежуточная и итоговая аттестация», который предполагает мониторинг профессиональной компетентности методистов в течение всего процесса реализации программы, проводимый в три этапа: входная диагностика, промежуточная и итоговая аттестация. Освоение программы повышения квалификации завершается итоговой аттестацией слушателей в форме защиты проектной работы.</w:t>
      </w:r>
    </w:p>
    <w:p w:rsidR="00660EBB" w:rsidRPr="00660EBB" w:rsidRDefault="00660EBB" w:rsidP="00B20C42">
      <w:pPr>
        <w:pStyle w:val="1"/>
        <w:tabs>
          <w:tab w:val="left" w:pos="0"/>
          <w:tab w:val="num" w:pos="567"/>
          <w:tab w:val="left" w:pos="993"/>
          <w:tab w:val="left" w:pos="1276"/>
        </w:tabs>
        <w:spacing w:line="360" w:lineRule="auto"/>
        <w:ind w:firstLine="709"/>
        <w:rPr>
          <w:sz w:val="28"/>
          <w:szCs w:val="28"/>
        </w:rPr>
      </w:pPr>
    </w:p>
    <w:sectPr w:rsidR="00660EBB" w:rsidRPr="00660EBB" w:rsidSect="00DB6CA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25354"/>
    <w:multiLevelType w:val="singleLevel"/>
    <w:tmpl w:val="79ECB972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</w:abstractNum>
  <w:abstractNum w:abstractNumId="1">
    <w:nsid w:val="16E7623C"/>
    <w:multiLevelType w:val="hybridMultilevel"/>
    <w:tmpl w:val="8B8AB09A"/>
    <w:lvl w:ilvl="0" w:tplc="BDF0131C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A1E3452"/>
    <w:multiLevelType w:val="hybridMultilevel"/>
    <w:tmpl w:val="BF603938"/>
    <w:lvl w:ilvl="0" w:tplc="8CD2CA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2A4055"/>
    <w:multiLevelType w:val="hybridMultilevel"/>
    <w:tmpl w:val="F91A15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D636CF0"/>
    <w:multiLevelType w:val="hybridMultilevel"/>
    <w:tmpl w:val="27F69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AC0719"/>
    <w:multiLevelType w:val="hybridMultilevel"/>
    <w:tmpl w:val="FF0E7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BC75E1"/>
    <w:multiLevelType w:val="multilevel"/>
    <w:tmpl w:val="33C6B7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3."/>
      <w:lvlJc w:val="left"/>
      <w:pPr>
        <w:ind w:left="2175" w:hanging="375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8058A6"/>
    <w:multiLevelType w:val="hybridMultilevel"/>
    <w:tmpl w:val="116480CA"/>
    <w:lvl w:ilvl="0" w:tplc="0EB8FE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AC8782F"/>
    <w:multiLevelType w:val="hybridMultilevel"/>
    <w:tmpl w:val="EA36B5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BAC64C2"/>
    <w:multiLevelType w:val="hybridMultilevel"/>
    <w:tmpl w:val="155CEAEE"/>
    <w:lvl w:ilvl="0" w:tplc="607A81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6D2E4563"/>
    <w:multiLevelType w:val="hybridMultilevel"/>
    <w:tmpl w:val="200009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046054A"/>
    <w:multiLevelType w:val="hybridMultilevel"/>
    <w:tmpl w:val="1FEAB6DC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5"/>
  </w:num>
  <w:num w:numId="6">
    <w:abstractNumId w:val="10"/>
  </w:num>
  <w:num w:numId="7">
    <w:abstractNumId w:val="4"/>
  </w:num>
  <w:num w:numId="8">
    <w:abstractNumId w:val="7"/>
  </w:num>
  <w:num w:numId="9">
    <w:abstractNumId w:val="9"/>
  </w:num>
  <w:num w:numId="10">
    <w:abstractNumId w:val="2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166"/>
    <w:rsid w:val="00023E13"/>
    <w:rsid w:val="00087F42"/>
    <w:rsid w:val="00125BAB"/>
    <w:rsid w:val="00163C0B"/>
    <w:rsid w:val="001643A4"/>
    <w:rsid w:val="002D2BD7"/>
    <w:rsid w:val="00347908"/>
    <w:rsid w:val="00371D52"/>
    <w:rsid w:val="0039428A"/>
    <w:rsid w:val="00430EEE"/>
    <w:rsid w:val="004455AB"/>
    <w:rsid w:val="00476DC9"/>
    <w:rsid w:val="0054463E"/>
    <w:rsid w:val="005A4526"/>
    <w:rsid w:val="005E269F"/>
    <w:rsid w:val="005F48D3"/>
    <w:rsid w:val="00616CF6"/>
    <w:rsid w:val="00660EBB"/>
    <w:rsid w:val="00701A6D"/>
    <w:rsid w:val="00773AEA"/>
    <w:rsid w:val="007C2C56"/>
    <w:rsid w:val="007F5FD2"/>
    <w:rsid w:val="00884EAE"/>
    <w:rsid w:val="00895FCF"/>
    <w:rsid w:val="008E2BE4"/>
    <w:rsid w:val="00937058"/>
    <w:rsid w:val="00942914"/>
    <w:rsid w:val="00957D70"/>
    <w:rsid w:val="009664A6"/>
    <w:rsid w:val="00A060EE"/>
    <w:rsid w:val="00AB3C57"/>
    <w:rsid w:val="00B20C42"/>
    <w:rsid w:val="00B645C8"/>
    <w:rsid w:val="00B75DD8"/>
    <w:rsid w:val="00BA4031"/>
    <w:rsid w:val="00BC01EF"/>
    <w:rsid w:val="00C2638D"/>
    <w:rsid w:val="00C447CC"/>
    <w:rsid w:val="00C61542"/>
    <w:rsid w:val="00C86DE7"/>
    <w:rsid w:val="00CF1166"/>
    <w:rsid w:val="00CF6597"/>
    <w:rsid w:val="00D73FE0"/>
    <w:rsid w:val="00D7647B"/>
    <w:rsid w:val="00D86287"/>
    <w:rsid w:val="00D91D14"/>
    <w:rsid w:val="00DA5CA8"/>
    <w:rsid w:val="00DB6CAD"/>
    <w:rsid w:val="00DE4BE2"/>
    <w:rsid w:val="00E33E79"/>
    <w:rsid w:val="00F05411"/>
    <w:rsid w:val="00F8302E"/>
    <w:rsid w:val="00F84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1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6CF6"/>
    <w:rPr>
      <w:rFonts w:cs="Times New Roman"/>
    </w:rPr>
  </w:style>
  <w:style w:type="paragraph" w:customStyle="1" w:styleId="Default">
    <w:name w:val="Default"/>
    <w:uiPriority w:val="99"/>
    <w:rsid w:val="00616C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371D5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1D5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4455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Текст1"/>
    <w:basedOn w:val="a"/>
    <w:rsid w:val="004455AB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2">
    <w:name w:val="Текст2"/>
    <w:basedOn w:val="a"/>
    <w:rsid w:val="00BA4031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3">
    <w:name w:val="Текст3"/>
    <w:basedOn w:val="a"/>
    <w:rsid w:val="00430EE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4">
    <w:name w:val="Текст4"/>
    <w:basedOn w:val="a"/>
    <w:rsid w:val="001643A4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styleId="a6">
    <w:name w:val="List Paragraph"/>
    <w:basedOn w:val="a"/>
    <w:link w:val="a7"/>
    <w:uiPriority w:val="34"/>
    <w:qFormat/>
    <w:rsid w:val="00BC01EF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7F5FD2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2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5BAB"/>
    <w:rPr>
      <w:rFonts w:ascii="Tahoma" w:hAnsi="Tahoma" w:cs="Tahoma"/>
      <w:sz w:val="16"/>
      <w:szCs w:val="16"/>
      <w:lang w:eastAsia="en-US"/>
    </w:rPr>
  </w:style>
  <w:style w:type="character" w:customStyle="1" w:styleId="7">
    <w:name w:val="Основной текст (7)_"/>
    <w:link w:val="70"/>
    <w:rsid w:val="00B20C42"/>
    <w:rPr>
      <w:b/>
      <w:b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20C42"/>
    <w:pPr>
      <w:widowControl w:val="0"/>
      <w:shd w:val="clear" w:color="auto" w:fill="FFFFFF"/>
      <w:spacing w:before="240" w:after="0" w:line="276" w:lineRule="exact"/>
      <w:ind w:hanging="380"/>
      <w:jc w:val="center"/>
    </w:pPr>
    <w:rPr>
      <w:b/>
      <w:bCs/>
      <w:sz w:val="23"/>
      <w:szCs w:val="23"/>
      <w:shd w:val="clear" w:color="auto" w:fill="FFFFFF"/>
      <w:lang w:eastAsia="ru-RU"/>
    </w:rPr>
  </w:style>
  <w:style w:type="paragraph" w:styleId="aa">
    <w:name w:val="Subtitle"/>
    <w:basedOn w:val="a"/>
    <w:link w:val="ab"/>
    <w:qFormat/>
    <w:locked/>
    <w:rsid w:val="00B20C4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b">
    <w:name w:val="Подзаголовок Знак"/>
    <w:basedOn w:val="a0"/>
    <w:link w:val="aa"/>
    <w:rsid w:val="00B20C42"/>
    <w:rPr>
      <w:rFonts w:ascii="Times New Roman" w:eastAsia="Times New Roman" w:hAnsi="Times New Roman"/>
      <w:b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C5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11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616CF6"/>
    <w:rPr>
      <w:rFonts w:cs="Times New Roman"/>
    </w:rPr>
  </w:style>
  <w:style w:type="paragraph" w:customStyle="1" w:styleId="Default">
    <w:name w:val="Default"/>
    <w:uiPriority w:val="99"/>
    <w:rsid w:val="00616CF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371D52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locked/>
    <w:rsid w:val="00371D52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4455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">
    <w:name w:val="Текст1"/>
    <w:basedOn w:val="a"/>
    <w:rsid w:val="004455AB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2">
    <w:name w:val="Текст2"/>
    <w:basedOn w:val="a"/>
    <w:rsid w:val="00BA4031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3">
    <w:name w:val="Текст3"/>
    <w:basedOn w:val="a"/>
    <w:rsid w:val="00430EEE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customStyle="1" w:styleId="4">
    <w:name w:val="Текст4"/>
    <w:basedOn w:val="a"/>
    <w:rsid w:val="001643A4"/>
    <w:pPr>
      <w:tabs>
        <w:tab w:val="left" w:pos="851"/>
      </w:tabs>
      <w:suppressAutoHyphens/>
      <w:spacing w:after="0" w:line="240" w:lineRule="auto"/>
      <w:ind w:firstLine="851"/>
      <w:jc w:val="both"/>
    </w:pPr>
    <w:rPr>
      <w:rFonts w:ascii="Times New Roman" w:eastAsia="Wingdings 3" w:hAnsi="Times New Roman"/>
      <w:sz w:val="24"/>
      <w:szCs w:val="20"/>
      <w:lang w:eastAsia="ar-SA"/>
    </w:rPr>
  </w:style>
  <w:style w:type="paragraph" w:styleId="a6">
    <w:name w:val="List Paragraph"/>
    <w:basedOn w:val="a"/>
    <w:link w:val="a7"/>
    <w:uiPriority w:val="34"/>
    <w:qFormat/>
    <w:rsid w:val="00BC01EF"/>
    <w:pPr>
      <w:ind w:left="720"/>
      <w:contextualSpacing/>
    </w:pPr>
  </w:style>
  <w:style w:type="character" w:customStyle="1" w:styleId="a7">
    <w:name w:val="Абзац списка Знак"/>
    <w:basedOn w:val="a0"/>
    <w:link w:val="a6"/>
    <w:uiPriority w:val="34"/>
    <w:locked/>
    <w:rsid w:val="007F5FD2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25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5BAB"/>
    <w:rPr>
      <w:rFonts w:ascii="Tahoma" w:hAnsi="Tahoma" w:cs="Tahoma"/>
      <w:sz w:val="16"/>
      <w:szCs w:val="16"/>
      <w:lang w:eastAsia="en-US"/>
    </w:rPr>
  </w:style>
  <w:style w:type="character" w:customStyle="1" w:styleId="7">
    <w:name w:val="Основной текст (7)_"/>
    <w:link w:val="70"/>
    <w:rsid w:val="00B20C42"/>
    <w:rPr>
      <w:b/>
      <w:b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20C42"/>
    <w:pPr>
      <w:widowControl w:val="0"/>
      <w:shd w:val="clear" w:color="auto" w:fill="FFFFFF"/>
      <w:spacing w:before="240" w:after="0" w:line="276" w:lineRule="exact"/>
      <w:ind w:hanging="380"/>
      <w:jc w:val="center"/>
    </w:pPr>
    <w:rPr>
      <w:b/>
      <w:bCs/>
      <w:sz w:val="23"/>
      <w:szCs w:val="23"/>
      <w:shd w:val="clear" w:color="auto" w:fill="FFFFFF"/>
      <w:lang w:eastAsia="ru-RU"/>
    </w:rPr>
  </w:style>
  <w:style w:type="paragraph" w:styleId="aa">
    <w:name w:val="Subtitle"/>
    <w:basedOn w:val="a"/>
    <w:link w:val="ab"/>
    <w:qFormat/>
    <w:locked/>
    <w:rsid w:val="00B20C4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ab">
    <w:name w:val="Подзаголовок Знак"/>
    <w:basedOn w:val="a0"/>
    <w:link w:val="aa"/>
    <w:rsid w:val="00B20C42"/>
    <w:rPr>
      <w:rFonts w:ascii="Times New Roman" w:eastAsia="Times New Roman" w:hAnsi="Times New Roman"/>
      <w:b/>
      <w:sz w:val="24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47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1388</Words>
  <Characters>10997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Аннотация к дополнительной профессиональной программе повышения квалификации  педагогов ДОД, в т</vt:lpstr>
    </vt:vector>
  </TitlesOfParts>
  <Company>Grizli777</Company>
  <LinksUpToDate>false</LinksUpToDate>
  <CharactersWithSpaces>12361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дополнительной профессиональной программе повышения квалификации  педагогов ДОД, в т</dc:title>
  <dc:creator>Елена</dc:creator>
  <cp:lastModifiedBy>Sergey Vladimirov</cp:lastModifiedBy>
  <cp:revision>9</cp:revision>
  <cp:lastPrinted>2020-10-29T09:31:00Z</cp:lastPrinted>
  <dcterms:created xsi:type="dcterms:W3CDTF">2020-10-21T16:25:00Z</dcterms:created>
  <dcterms:modified xsi:type="dcterms:W3CDTF">2021-10-16T13:49:00Z</dcterms:modified>
</cp:coreProperties>
</file>